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60D12" w14:textId="1EAD2AAF" w:rsidR="00325D1C" w:rsidRDefault="00000000" w:rsidP="00E709F0">
      <w:pPr>
        <w:pStyle w:val="Body"/>
        <w:spacing w:before="120" w:after="120" w:line="360" w:lineRule="auto"/>
        <w:jc w:val="center"/>
        <w:rPr>
          <w:rFonts w:ascii="Arial" w:eastAsia="Arial" w:hAnsi="Arial" w:cs="Arial"/>
          <w:sz w:val="28"/>
          <w:szCs w:val="28"/>
        </w:rPr>
      </w:pPr>
      <w:r>
        <w:rPr>
          <w:rFonts w:ascii="Arial" w:hAnsi="Arial"/>
          <w:sz w:val="28"/>
          <w:szCs w:val="28"/>
        </w:rPr>
        <w:t>ΕΚΤΑΚΤΗ ΓΕΝΙΚΗ ΣΥΝΕΛΕΥΣΗ</w:t>
      </w:r>
    </w:p>
    <w:p w14:paraId="5AA043A7" w14:textId="77777777" w:rsidR="00325D1C" w:rsidRDefault="00000000" w:rsidP="00E709F0">
      <w:pPr>
        <w:pStyle w:val="Body"/>
        <w:spacing w:before="120" w:after="120" w:line="360" w:lineRule="auto"/>
        <w:jc w:val="center"/>
        <w:rPr>
          <w:rFonts w:ascii="Arial" w:eastAsia="Arial" w:hAnsi="Arial" w:cs="Arial"/>
          <w:sz w:val="28"/>
          <w:szCs w:val="28"/>
        </w:rPr>
      </w:pPr>
      <w:r>
        <w:rPr>
          <w:rFonts w:ascii="Arial" w:hAnsi="Arial"/>
          <w:sz w:val="28"/>
          <w:szCs w:val="28"/>
        </w:rPr>
        <w:t>3/</w:t>
      </w:r>
      <w:r w:rsidRPr="00E709F0">
        <w:rPr>
          <w:rFonts w:ascii="Arial" w:hAnsi="Arial"/>
          <w:sz w:val="28"/>
          <w:szCs w:val="28"/>
        </w:rPr>
        <w:t>9/2024</w:t>
      </w:r>
    </w:p>
    <w:p w14:paraId="51504EE2" w14:textId="77777777" w:rsidR="00325D1C" w:rsidRDefault="00000000" w:rsidP="00E709F0">
      <w:pPr>
        <w:pStyle w:val="Body"/>
        <w:spacing w:before="120" w:after="120" w:line="360" w:lineRule="auto"/>
        <w:jc w:val="center"/>
        <w:rPr>
          <w:rFonts w:ascii="Arial" w:eastAsia="Arial" w:hAnsi="Arial" w:cs="Arial"/>
          <w:sz w:val="28"/>
          <w:szCs w:val="28"/>
        </w:rPr>
      </w:pPr>
      <w:r>
        <w:rPr>
          <w:rFonts w:ascii="Arial" w:hAnsi="Arial"/>
          <w:sz w:val="28"/>
          <w:szCs w:val="28"/>
        </w:rPr>
        <w:t xml:space="preserve">ΟΜΙΛΙΑ ΠΡΟΕΔΡΟΥ Δ.Σ. </w:t>
      </w:r>
      <w:r>
        <w:rPr>
          <w:rFonts w:ascii="Arial" w:hAnsi="Arial"/>
          <w:sz w:val="28"/>
          <w:szCs w:val="28"/>
          <w:lang w:val="en-US"/>
        </w:rPr>
        <w:t>ATTICA</w:t>
      </w:r>
      <w:r>
        <w:rPr>
          <w:rFonts w:ascii="Arial" w:hAnsi="Arial"/>
          <w:sz w:val="28"/>
          <w:szCs w:val="28"/>
        </w:rPr>
        <w:t xml:space="preserve"> </w:t>
      </w:r>
      <w:r>
        <w:rPr>
          <w:rFonts w:ascii="Arial" w:hAnsi="Arial"/>
          <w:sz w:val="28"/>
          <w:szCs w:val="28"/>
          <w:lang w:val="en-US"/>
        </w:rPr>
        <w:t>BANK</w:t>
      </w:r>
      <w:r>
        <w:rPr>
          <w:rFonts w:ascii="Arial" w:hAnsi="Arial"/>
          <w:sz w:val="28"/>
          <w:szCs w:val="28"/>
        </w:rPr>
        <w:t>, ΓΙΑΝΝΗ ΖΩΓΡΑΦΑΚΗ</w:t>
      </w:r>
    </w:p>
    <w:p w14:paraId="10EF1F8D" w14:textId="77777777" w:rsidR="00325D1C" w:rsidRDefault="00325D1C" w:rsidP="00E709F0">
      <w:pPr>
        <w:pStyle w:val="Body"/>
        <w:spacing w:before="120" w:after="120" w:line="360" w:lineRule="auto"/>
        <w:jc w:val="both"/>
        <w:rPr>
          <w:rFonts w:ascii="Arial" w:eastAsia="Arial" w:hAnsi="Arial" w:cs="Arial"/>
          <w:b/>
          <w:bCs/>
          <w:sz w:val="24"/>
          <w:szCs w:val="24"/>
        </w:rPr>
      </w:pPr>
    </w:p>
    <w:p w14:paraId="409A29D5" w14:textId="77777777" w:rsidR="00325D1C" w:rsidRDefault="00000000" w:rsidP="00E709F0">
      <w:pPr>
        <w:pStyle w:val="Body"/>
        <w:spacing w:before="120" w:after="120" w:line="360" w:lineRule="auto"/>
        <w:jc w:val="both"/>
        <w:rPr>
          <w:rFonts w:ascii="Arial" w:eastAsia="Arial" w:hAnsi="Arial" w:cs="Arial"/>
          <w:sz w:val="24"/>
          <w:szCs w:val="24"/>
        </w:rPr>
      </w:pPr>
      <w:r>
        <w:rPr>
          <w:rFonts w:ascii="Arial" w:hAnsi="Arial"/>
          <w:sz w:val="24"/>
          <w:szCs w:val="24"/>
        </w:rPr>
        <w:t>Κυρίες και Κύριοι Μέτοχοι,</w:t>
      </w:r>
    </w:p>
    <w:p w14:paraId="7543A066" w14:textId="77777777" w:rsidR="00325D1C" w:rsidRDefault="00325D1C" w:rsidP="00E709F0">
      <w:pPr>
        <w:pStyle w:val="Body"/>
        <w:spacing w:before="120" w:after="120" w:line="360" w:lineRule="auto"/>
        <w:jc w:val="both"/>
        <w:rPr>
          <w:rFonts w:ascii="Arial" w:eastAsia="Arial" w:hAnsi="Arial" w:cs="Arial"/>
          <w:sz w:val="24"/>
          <w:szCs w:val="24"/>
        </w:rPr>
      </w:pPr>
    </w:p>
    <w:p w14:paraId="3E6D68F5" w14:textId="77777777" w:rsidR="00325D1C" w:rsidRDefault="00000000" w:rsidP="00E709F0">
      <w:pPr>
        <w:pStyle w:val="Body"/>
        <w:spacing w:before="120" w:after="120" w:line="360" w:lineRule="auto"/>
        <w:jc w:val="both"/>
        <w:rPr>
          <w:rFonts w:ascii="Arial" w:eastAsia="Arial" w:hAnsi="Arial" w:cs="Arial"/>
          <w:sz w:val="24"/>
          <w:szCs w:val="24"/>
        </w:rPr>
      </w:pPr>
      <w:r>
        <w:rPr>
          <w:rFonts w:ascii="Arial" w:hAnsi="Arial"/>
          <w:sz w:val="24"/>
          <w:szCs w:val="24"/>
        </w:rPr>
        <w:t xml:space="preserve">Σας καλωσορίζω στη σημερινή ιστορική και καθοριστική Έκτακτη Γενική Συνέλευση της </w:t>
      </w:r>
      <w:r>
        <w:rPr>
          <w:rFonts w:ascii="Arial" w:hAnsi="Arial"/>
          <w:sz w:val="24"/>
          <w:szCs w:val="24"/>
          <w:lang w:val="it-IT"/>
        </w:rPr>
        <w:t xml:space="preserve">Attica Bank </w:t>
      </w:r>
      <w:r>
        <w:rPr>
          <w:rFonts w:ascii="Arial" w:hAnsi="Arial"/>
          <w:sz w:val="24"/>
          <w:szCs w:val="24"/>
        </w:rPr>
        <w:t xml:space="preserve">που έχει μοναδικό σκοπό να αποφασίσουμε για το μέλλον όχι μόνο της τράπεζας μας, αλλά και του ελληνικού χρηματοπιστωτικού κλάδου γενικότερα. Το Δ.Σ. σας προτείνει τη συγχώνευση της </w:t>
      </w:r>
      <w:r>
        <w:rPr>
          <w:rFonts w:ascii="Arial" w:hAnsi="Arial"/>
          <w:sz w:val="24"/>
          <w:szCs w:val="24"/>
          <w:lang w:val="it-IT"/>
        </w:rPr>
        <w:t xml:space="preserve">Attica Bank </w:t>
      </w:r>
      <w:r>
        <w:rPr>
          <w:rFonts w:ascii="Arial" w:hAnsi="Arial"/>
          <w:sz w:val="24"/>
          <w:szCs w:val="24"/>
        </w:rPr>
        <w:t xml:space="preserve">με την </w:t>
      </w:r>
      <w:proofErr w:type="spellStart"/>
      <w:r>
        <w:rPr>
          <w:rFonts w:ascii="Arial" w:hAnsi="Arial"/>
          <w:sz w:val="24"/>
          <w:szCs w:val="24"/>
        </w:rPr>
        <w:t>Παγκρήτια</w:t>
      </w:r>
      <w:proofErr w:type="spellEnd"/>
      <w:r>
        <w:rPr>
          <w:rFonts w:ascii="Arial" w:hAnsi="Arial"/>
          <w:sz w:val="24"/>
          <w:szCs w:val="24"/>
        </w:rPr>
        <w:t xml:space="preserve"> Τράπεζα.</w:t>
      </w:r>
    </w:p>
    <w:p w14:paraId="06605B3F" w14:textId="77777777" w:rsidR="00325D1C" w:rsidRDefault="00325D1C" w:rsidP="00E709F0">
      <w:pPr>
        <w:pStyle w:val="Body"/>
        <w:spacing w:before="120" w:after="120" w:line="360" w:lineRule="auto"/>
        <w:jc w:val="both"/>
        <w:rPr>
          <w:rFonts w:ascii="Arial" w:eastAsia="Arial" w:hAnsi="Arial" w:cs="Arial"/>
        </w:rPr>
      </w:pPr>
    </w:p>
    <w:p w14:paraId="39992401" w14:textId="281B6AC2" w:rsidR="00325D1C" w:rsidRDefault="00000000" w:rsidP="00E709F0">
      <w:pPr>
        <w:pStyle w:val="Body"/>
        <w:spacing w:before="120" w:after="120" w:line="360" w:lineRule="auto"/>
        <w:jc w:val="both"/>
        <w:rPr>
          <w:rFonts w:ascii="Arial" w:eastAsia="Arial" w:hAnsi="Arial" w:cs="Arial"/>
          <w:sz w:val="24"/>
          <w:szCs w:val="24"/>
        </w:rPr>
      </w:pPr>
      <w:r>
        <w:rPr>
          <w:rFonts w:ascii="Arial" w:hAnsi="Arial"/>
          <w:sz w:val="24"/>
          <w:szCs w:val="24"/>
        </w:rPr>
        <w:t xml:space="preserve">Η συγχώνευση των δύο τραπεζών, λαμβάνοντας υπόψη και τη Συμφωνία Μετόχων που έχει ήδη κυρωθεί από την ελληνική Βουλή, με την ενσωμάτωση των περιουσιακών στοιχείων, της πελατείας, των καταστημάτων και του προσωπικού της </w:t>
      </w:r>
      <w:proofErr w:type="spellStart"/>
      <w:r>
        <w:rPr>
          <w:rFonts w:ascii="Arial" w:hAnsi="Arial"/>
          <w:sz w:val="24"/>
          <w:szCs w:val="24"/>
        </w:rPr>
        <w:t>Παγκρήτιας</w:t>
      </w:r>
      <w:proofErr w:type="spellEnd"/>
      <w:r>
        <w:rPr>
          <w:rFonts w:ascii="Arial" w:hAnsi="Arial"/>
          <w:sz w:val="24"/>
          <w:szCs w:val="24"/>
        </w:rPr>
        <w:t xml:space="preserve"> Τράπεζας, αναμένεται να παγιώσει τον νέο Οργανισμό, ως το πέμπτο μεγαλύτερο χρηματοπιστωτικό ίδρυμα στην Ελλάδα. Θα δημιουργηθεί ένας ισχυρός και πιο ανταγωνιστικός τραπεζικός οργανισμός, με δείκτη ΜΕΑ κάτω του 3%, με διευρυμένες δυνατότητες χρηματοδότησης, αλλά και εξυπηρέτησης και υποστήριξης των πελατών μας. Ο νέος τραπεζικός Οργανισμός θα διαθέτει αυξημένη κεφαλαιακή επάρκεια, ενισχυμένη ρευστότητα και θα είναι σε θέση να προσφέρει βελτιωμένες υπηρεσίες και προϊόντα, ιδιαίτερα στις μικρομεσαίες επιχειρήσεις που αποτελούν τον πυρήνα της οικονομίας μας. Θα είμαστε σε θέση να επενδύσουμε σημαντικά στον ψηφιακό μετασχηματισμό, αναπτύσσοντας καινοτόμες λύσεις</w:t>
      </w:r>
      <w:r w:rsidR="00E709F0" w:rsidRPr="00E709F0">
        <w:rPr>
          <w:rFonts w:ascii="Arial" w:hAnsi="Arial"/>
          <w:sz w:val="24"/>
          <w:szCs w:val="24"/>
        </w:rPr>
        <w:t>,</w:t>
      </w:r>
      <w:r>
        <w:rPr>
          <w:rFonts w:ascii="Arial" w:hAnsi="Arial"/>
          <w:sz w:val="24"/>
          <w:szCs w:val="24"/>
        </w:rPr>
        <w:t xml:space="preserve"> που όχι μόνο θα βελτιώσουν την εμπειρία των πελατών μας, αλλά και θα αυξήσουν την αποδοτικότητα των λειτουργιών μας. Η </w:t>
      </w:r>
      <w:proofErr w:type="spellStart"/>
      <w:r>
        <w:rPr>
          <w:rFonts w:ascii="Arial" w:hAnsi="Arial"/>
          <w:sz w:val="24"/>
          <w:szCs w:val="24"/>
        </w:rPr>
        <w:t>ψηφιοποίηση</w:t>
      </w:r>
      <w:proofErr w:type="spellEnd"/>
      <w:r>
        <w:rPr>
          <w:rFonts w:ascii="Arial" w:hAnsi="Arial"/>
          <w:sz w:val="24"/>
          <w:szCs w:val="24"/>
        </w:rPr>
        <w:t xml:space="preserve"> δεν αποτελεί επιλογή, αλλά αναγκαιότητα. </w:t>
      </w:r>
    </w:p>
    <w:p w14:paraId="430702F8" w14:textId="77777777" w:rsidR="00325D1C" w:rsidRDefault="00325D1C" w:rsidP="00E709F0">
      <w:pPr>
        <w:pStyle w:val="Body"/>
        <w:spacing w:before="120" w:after="120" w:line="360" w:lineRule="auto"/>
        <w:jc w:val="both"/>
        <w:rPr>
          <w:rFonts w:ascii="Arial" w:eastAsia="Arial" w:hAnsi="Arial" w:cs="Arial"/>
          <w:sz w:val="24"/>
          <w:szCs w:val="24"/>
        </w:rPr>
      </w:pPr>
    </w:p>
    <w:p w14:paraId="7F09BE4E" w14:textId="01539E43" w:rsidR="00325D1C" w:rsidRDefault="00000000" w:rsidP="00E709F0">
      <w:pPr>
        <w:pStyle w:val="Body"/>
        <w:spacing w:before="120" w:after="120" w:line="360" w:lineRule="auto"/>
        <w:jc w:val="both"/>
        <w:rPr>
          <w:rFonts w:ascii="Arial" w:eastAsia="Arial" w:hAnsi="Arial" w:cs="Arial"/>
          <w:sz w:val="24"/>
          <w:szCs w:val="24"/>
        </w:rPr>
      </w:pPr>
      <w:r>
        <w:rPr>
          <w:rFonts w:ascii="Arial" w:hAnsi="Arial"/>
          <w:sz w:val="24"/>
          <w:szCs w:val="24"/>
        </w:rPr>
        <w:t xml:space="preserve">Έχουμε αποδείξει ότι μπορούμε να έχουμε επαναλαμβανόμενη λειτουργική κερδοφορία, σταθερότητα και αξιοπιστία. Έχουμε θέσει τα θεμέλια σωστής εταιρικής διακυβέρνησης, ισχυρού συστήματος εσωτερικών ελέγχων, αποτελεσματικής διαχείρισης κινδύνων και σύγχρονης διαχείρισης του ανθρώπινου δυναμικού. Παρόλο που το μέγεθος μας, το βάρος των ΜΕΑ στον ισολογισμό μας και τα περιορισμένα κεφάλαια που διαθέταμε μας περιόριζαν στο τι μπορούσαμε να κάνουμε, καταφέραμε να μετασχηματίσουμε την τράπεζα, να </w:t>
      </w:r>
      <w:r>
        <w:rPr>
          <w:rFonts w:ascii="Arial" w:hAnsi="Arial"/>
          <w:sz w:val="24"/>
          <w:szCs w:val="24"/>
        </w:rPr>
        <w:lastRenderedPageBreak/>
        <w:t xml:space="preserve">δημιουργήσουμε κερδοφορία, να έχουμε τις βάσεις για έναν πιο μεγάλο και με δυνατή διακυβέρνηση οργανισμό και να σας φέρουμε προς έγκριση την προτεινόμενη συγχώνευση. </w:t>
      </w:r>
    </w:p>
    <w:p w14:paraId="33D6AADA" w14:textId="77777777" w:rsidR="00325D1C" w:rsidRDefault="00325D1C" w:rsidP="00E709F0">
      <w:pPr>
        <w:pStyle w:val="Body"/>
        <w:spacing w:before="120" w:after="120" w:line="360" w:lineRule="auto"/>
        <w:jc w:val="both"/>
        <w:rPr>
          <w:rFonts w:ascii="Arial" w:eastAsia="Arial" w:hAnsi="Arial" w:cs="Arial"/>
        </w:rPr>
      </w:pPr>
    </w:p>
    <w:p w14:paraId="4D65320E" w14:textId="77777777" w:rsidR="00325D1C" w:rsidRDefault="00000000" w:rsidP="00E709F0">
      <w:pPr>
        <w:pStyle w:val="Body"/>
        <w:spacing w:before="120" w:after="120" w:line="360" w:lineRule="auto"/>
        <w:jc w:val="both"/>
        <w:rPr>
          <w:rFonts w:ascii="Arial" w:eastAsia="Arial" w:hAnsi="Arial" w:cs="Arial"/>
          <w:sz w:val="24"/>
          <w:szCs w:val="24"/>
        </w:rPr>
      </w:pPr>
      <w:r>
        <w:rPr>
          <w:rFonts w:ascii="Arial" w:hAnsi="Arial"/>
          <w:sz w:val="24"/>
          <w:szCs w:val="24"/>
        </w:rPr>
        <w:t>Αναγνωρίζουμε ότι η διαδικασία συγχώνευσης θα έχει πολλές λειτουργικές προκλήσεις. Είμαστε προετοιμασμένοι να τις αντιμετωπίσουμε, με προσεκτικό στρατηγικό σχεδιασμό, αποτελεσματική διαχείριση και χρηστή εταιρική διακυβέρνηση. Στόχος μας είναι να διασφαλίσουμε μια ομαλή μετάβαση, χωρίς διακοπές στις δραστηριότητες μας, ώστε η νέα τράπεζα να ξεκινήσει τη λειτουργία της χωρίς καθυστερήσεις ή προβλήματα.</w:t>
      </w:r>
    </w:p>
    <w:p w14:paraId="3E3E1A27" w14:textId="77777777" w:rsidR="00325D1C" w:rsidRDefault="00325D1C" w:rsidP="00E709F0">
      <w:pPr>
        <w:pStyle w:val="Body"/>
        <w:spacing w:before="120" w:after="120" w:line="360" w:lineRule="auto"/>
        <w:jc w:val="both"/>
        <w:rPr>
          <w:rFonts w:ascii="Arial" w:eastAsia="Arial" w:hAnsi="Arial" w:cs="Arial"/>
          <w:sz w:val="24"/>
          <w:szCs w:val="24"/>
        </w:rPr>
      </w:pPr>
    </w:p>
    <w:p w14:paraId="6F7E268D" w14:textId="7B3FB54B" w:rsidR="00325D1C" w:rsidRDefault="00000000" w:rsidP="00E709F0">
      <w:pPr>
        <w:pStyle w:val="Body"/>
        <w:spacing w:before="120" w:after="120" w:line="360" w:lineRule="auto"/>
        <w:jc w:val="both"/>
        <w:rPr>
          <w:rFonts w:ascii="Arial" w:eastAsia="Arial" w:hAnsi="Arial" w:cs="Arial"/>
          <w:sz w:val="24"/>
          <w:szCs w:val="24"/>
        </w:rPr>
      </w:pPr>
      <w:r>
        <w:rPr>
          <w:rFonts w:ascii="Arial" w:hAnsi="Arial"/>
          <w:sz w:val="24"/>
          <w:szCs w:val="24"/>
        </w:rPr>
        <w:t>Το όραμα μας είναι η καινούργια τράπεζα που θα δημιουργηθεί να πρωταγωνιστήσει στο νέο τραπεζικό περιβάλλον, προσφέροντας αυξημένη αξία στους μετόχους της, με επικέντρωση σε υψηλά επίπεδα ικανοποίησης τόσο των πελατών μας όσο και του ανθρώπινου δυναμικού μας.</w:t>
      </w:r>
    </w:p>
    <w:p w14:paraId="5599EE00" w14:textId="77777777" w:rsidR="00325D1C" w:rsidRDefault="00325D1C" w:rsidP="00E709F0">
      <w:pPr>
        <w:pStyle w:val="Body"/>
        <w:spacing w:before="120" w:after="120" w:line="360" w:lineRule="auto"/>
        <w:jc w:val="both"/>
        <w:rPr>
          <w:rFonts w:ascii="Arial" w:eastAsia="Arial" w:hAnsi="Arial" w:cs="Arial"/>
          <w:sz w:val="24"/>
          <w:szCs w:val="24"/>
        </w:rPr>
      </w:pPr>
    </w:p>
    <w:p w14:paraId="0D4C5CBB" w14:textId="77777777" w:rsidR="00325D1C" w:rsidRDefault="00000000" w:rsidP="00E709F0">
      <w:pPr>
        <w:pStyle w:val="Body"/>
        <w:spacing w:before="120" w:after="120" w:line="360" w:lineRule="auto"/>
        <w:jc w:val="both"/>
        <w:rPr>
          <w:rFonts w:ascii="Arial" w:eastAsia="Arial" w:hAnsi="Arial" w:cs="Arial"/>
          <w:sz w:val="24"/>
          <w:szCs w:val="24"/>
        </w:rPr>
      </w:pPr>
      <w:r>
        <w:rPr>
          <w:rFonts w:ascii="Arial" w:hAnsi="Arial"/>
          <w:sz w:val="24"/>
          <w:szCs w:val="24"/>
        </w:rPr>
        <w:t xml:space="preserve">Κλείνοντας, θα ήθελα να εκφράσω τη βαθιά μου ευγνωμοσύνη για την εμπιστοσύνη και τη στήριξη των κύριων μετόχων μας, του ΤΧΣ και της </w:t>
      </w:r>
      <w:proofErr w:type="spellStart"/>
      <w:r>
        <w:rPr>
          <w:rFonts w:ascii="Arial" w:hAnsi="Arial"/>
          <w:sz w:val="24"/>
          <w:szCs w:val="24"/>
          <w:lang w:val="en-US"/>
        </w:rPr>
        <w:t>Thrivest</w:t>
      </w:r>
      <w:proofErr w:type="spellEnd"/>
      <w:r>
        <w:rPr>
          <w:rFonts w:ascii="Arial" w:hAnsi="Arial"/>
          <w:sz w:val="24"/>
          <w:szCs w:val="24"/>
        </w:rPr>
        <w:t>, και όλων των μικρότερων ή μεγαλύτερων μετόχων. Ευχαριστούμε τις εποπτικές αρχές που δούλεψαν γρήγορα (και μέσα στον Αύγουστο) για να δοθούν οι απαραίτητες εγκρίσεις. Και τέλος ένα μεγάλο μπράβο στην διευθύνουσα σύμβουλο και την ομάδα της που ακούραστα και με συνέπεια έφεραν εις πέρας και αυτό το ορόσημο και είναι ήδη έτοιμοι για τα επόμενα.</w:t>
      </w:r>
    </w:p>
    <w:p w14:paraId="458E2689" w14:textId="77777777" w:rsidR="00325D1C" w:rsidRDefault="00325D1C" w:rsidP="00E709F0">
      <w:pPr>
        <w:pStyle w:val="Body"/>
        <w:spacing w:before="120" w:after="120" w:line="360" w:lineRule="auto"/>
        <w:jc w:val="both"/>
      </w:pPr>
    </w:p>
    <w:p w14:paraId="63F99B06" w14:textId="00FDAB9C" w:rsidR="00E709F0" w:rsidRPr="00E709F0" w:rsidRDefault="00E709F0" w:rsidP="00E709F0">
      <w:pPr>
        <w:pStyle w:val="Body"/>
        <w:spacing w:before="120" w:after="120" w:line="360" w:lineRule="auto"/>
        <w:jc w:val="both"/>
        <w:rPr>
          <w:rFonts w:ascii="Arial" w:hAnsi="Arial"/>
          <w:sz w:val="24"/>
          <w:szCs w:val="24"/>
        </w:rPr>
      </w:pPr>
      <w:r w:rsidRPr="00E709F0">
        <w:rPr>
          <w:rFonts w:ascii="Arial" w:hAnsi="Arial"/>
          <w:sz w:val="24"/>
          <w:szCs w:val="24"/>
        </w:rPr>
        <w:t>Σας ευχαριστώ.</w:t>
      </w:r>
    </w:p>
    <w:sectPr w:rsidR="00E709F0" w:rsidRPr="00E709F0">
      <w:headerReference w:type="default" r:id="rId6"/>
      <w:footerReference w:type="default" r:id="rId7"/>
      <w:headerReference w:type="first" r:id="rId8"/>
      <w:footerReference w:type="first" r:id="rId9"/>
      <w:pgSz w:w="11900" w:h="16840"/>
      <w:pgMar w:top="720" w:right="1152" w:bottom="720" w:left="1152" w:header="426" w:footer="2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0D0D2" w14:textId="77777777" w:rsidR="00D24C8E" w:rsidRDefault="00D24C8E">
      <w:r>
        <w:separator/>
      </w:r>
    </w:p>
  </w:endnote>
  <w:endnote w:type="continuationSeparator" w:id="0">
    <w:p w14:paraId="4D9C7E4E" w14:textId="77777777" w:rsidR="00D24C8E" w:rsidRDefault="00D2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3FA4A" w14:textId="77777777" w:rsidR="00325D1C" w:rsidRDefault="00325D1C">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E6E54" w14:textId="77777777" w:rsidR="00325D1C" w:rsidRDefault="00325D1C">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AC098" w14:textId="77777777" w:rsidR="00D24C8E" w:rsidRDefault="00D24C8E">
      <w:r>
        <w:separator/>
      </w:r>
    </w:p>
  </w:footnote>
  <w:footnote w:type="continuationSeparator" w:id="0">
    <w:p w14:paraId="746E27BA" w14:textId="77777777" w:rsidR="00D24C8E" w:rsidRDefault="00D24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0EC14" w14:textId="77777777" w:rsidR="00325D1C" w:rsidRDefault="00325D1C">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7E189" w14:textId="77777777" w:rsidR="00325D1C" w:rsidRDefault="00325D1C">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3MTC0MDY0MTQ0NzZU0lEKTi0uzszPAykwqgUAX906TiwAAAA="/>
  </w:docVars>
  <w:rsids>
    <w:rsidRoot w:val="00325D1C"/>
    <w:rsid w:val="000C19F5"/>
    <w:rsid w:val="00325D1C"/>
    <w:rsid w:val="005474A1"/>
    <w:rsid w:val="00A36E78"/>
    <w:rsid w:val="00C85BCF"/>
    <w:rsid w:val="00D24C8E"/>
    <w:rsid w:val="00D75F6E"/>
    <w:rsid w:val="00E709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66D54"/>
  <w15:docId w15:val="{A971FFF8-DC87-4FFE-A057-F5B44D72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2832</Characters>
  <Application>Microsoft Office Word</Application>
  <DocSecurity>0</DocSecurity>
  <Lines>23</Lines>
  <Paragraphs>6</Paragraphs>
  <ScaleCrop>false</ScaleCrop>
  <Company>AtticaBank</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2</cp:revision>
  <dcterms:created xsi:type="dcterms:W3CDTF">2024-09-03T08:03:00Z</dcterms:created>
  <dcterms:modified xsi:type="dcterms:W3CDTF">2024-09-03T08:03:00Z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c7cffe729051a77d6e158cb0212f315eaa41f92e9422862c7e6ac52dacc0372c</vt:lpwstr>
  </property>
</Properties>
</file>